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50" w:rsidRDefault="00D00350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FA49E0" w:rsidRPr="00D00350" w:rsidRDefault="00FA49E0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Azərbaycan Tibb Universiteti</w:t>
      </w:r>
    </w:p>
    <w:p w:rsidR="00FA49E0" w:rsidRPr="00D00350" w:rsidRDefault="00FA49E0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Derm</w:t>
      </w:r>
      <w:bookmarkStart w:id="0" w:name="_GoBack"/>
      <w:bookmarkEnd w:id="0"/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atovenerologiya </w:t>
      </w:r>
      <w:r w:rsidR="00C63C9E"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k</w:t>
      </w: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afedrası</w:t>
      </w:r>
    </w:p>
    <w:p w:rsidR="00FA49E0" w:rsidRPr="00D00350" w:rsidRDefault="0034608F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</w:t>
      </w:r>
    </w:p>
    <w:p w:rsidR="00FA49E0" w:rsidRPr="00D00350" w:rsidRDefault="00FA49E0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FA49E0" w:rsidRPr="00D00350" w:rsidRDefault="00FA49E0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D00350" w:rsidRPr="00D00350" w:rsidRDefault="00FA49E0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                      </w:t>
      </w:r>
    </w:p>
    <w:p w:rsidR="00FA49E0" w:rsidRPr="00D00350" w:rsidRDefault="00FA49E0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                      </w:t>
      </w:r>
      <w:r w:rsidR="0034608F"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</w:t>
      </w:r>
    </w:p>
    <w:p w:rsidR="00FA49E0" w:rsidRPr="00D00350" w:rsidRDefault="003A206F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Praktik</w:t>
      </w:r>
      <w:r w:rsidR="0034608F"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 xml:space="preserve">  məşğ</w:t>
      </w:r>
      <w:r w:rsidR="00FA49E0" w:rsidRPr="00D00350">
        <w:rPr>
          <w:rFonts w:ascii="Times New Roman" w:hAnsi="Times New Roman" w:cs="Times New Roman"/>
          <w:b/>
          <w:noProof/>
          <w:sz w:val="40"/>
          <w:szCs w:val="40"/>
          <w:lang w:val="az-Latn-AZ"/>
        </w:rPr>
        <w:t>ələ №2</w:t>
      </w:r>
    </w:p>
    <w:p w:rsidR="003E1368" w:rsidRDefault="003E1368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3E1368" w:rsidRDefault="003E1368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Bakterial dermatozlar </w:t>
      </w:r>
    </w:p>
    <w:p w:rsidR="0034608F" w:rsidRPr="00D00350" w:rsidRDefault="003E1368" w:rsidP="00CA62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  <w:r w:rsidRPr="00D00350">
        <w:rPr>
          <w:rFonts w:ascii="Times New Roman" w:hAnsi="Times New Roman" w:cs="Times New Roman"/>
          <w:b/>
          <w:sz w:val="40"/>
          <w:szCs w:val="40"/>
          <w:lang w:val="az-Latn-AZ"/>
        </w:rPr>
        <w:t>(piodermiyalar)</w:t>
      </w:r>
    </w:p>
    <w:p w:rsidR="0034608F" w:rsidRPr="00D00350" w:rsidRDefault="0034608F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34608F" w:rsidRPr="00D00350" w:rsidRDefault="0034608F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34608F" w:rsidRPr="00D00350" w:rsidRDefault="0034608F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40"/>
          <w:szCs w:val="40"/>
          <w:lang w:val="az-Latn-AZ"/>
        </w:rPr>
      </w:pPr>
    </w:p>
    <w:p w:rsidR="00CA6290" w:rsidRPr="00D0035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i/>
          <w:sz w:val="36"/>
          <w:szCs w:val="36"/>
          <w:lang w:val="az-Latn-AZ"/>
        </w:rPr>
      </w:pPr>
    </w:p>
    <w:p w:rsidR="003A1FC2" w:rsidRPr="00D00350" w:rsidRDefault="003A1FC2" w:rsidP="00CA6290">
      <w:pPr>
        <w:spacing w:after="0" w:line="240" w:lineRule="auto"/>
        <w:contextualSpacing/>
        <w:rPr>
          <w:rFonts w:ascii="Times New Roman" w:hAnsi="Times New Roman" w:cs="Times New Roman"/>
          <w:i/>
          <w:sz w:val="36"/>
          <w:szCs w:val="36"/>
          <w:lang w:val="az-Latn-AZ"/>
        </w:rPr>
      </w:pPr>
      <w:r w:rsidRPr="00D00350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Epidemiologiya. Etiopatogenez. Klassifikasiya. Klinik təzahürlər. Laborator diaqnostika. Differensial diaqnostika. Müalicə və </w:t>
      </w:r>
      <w:r w:rsidR="00916066" w:rsidRPr="00D00350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 </w:t>
      </w:r>
      <w:r w:rsidRPr="00D00350">
        <w:rPr>
          <w:rFonts w:ascii="Times New Roman" w:hAnsi="Times New Roman" w:cs="Times New Roman"/>
          <w:i/>
          <w:sz w:val="36"/>
          <w:szCs w:val="36"/>
          <w:lang w:val="az-Latn-AZ"/>
        </w:rPr>
        <w:t>profilaktika.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00350" w:rsidRDefault="00445B34" w:rsidP="00D00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016FCA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Tələbələrin özünühazırlıq səviyyəsinin</w:t>
      </w:r>
    </w:p>
    <w:p w:rsidR="00445B34" w:rsidRDefault="00445B34" w:rsidP="00D00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  <w:r w:rsidRPr="00016FCA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 xml:space="preserve">müəyyənləşdirilməsi üçün suallar </w:t>
      </w:r>
      <w:r w:rsidR="009020F3" w:rsidRPr="00016FCA">
        <w:rPr>
          <w:rFonts w:ascii="Times New Roman" w:hAnsi="Times New Roman" w:cs="Times New Roman"/>
          <w:b/>
          <w:noProof/>
          <w:sz w:val="36"/>
          <w:szCs w:val="36"/>
          <w:lang w:val="az-Latn-AZ"/>
        </w:rPr>
        <w:t>/cavablar</w:t>
      </w:r>
    </w:p>
    <w:p w:rsidR="00841865" w:rsidRPr="00016FCA" w:rsidRDefault="00841865" w:rsidP="00CA6290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36"/>
          <w:szCs w:val="36"/>
          <w:lang w:val="az-Latn-AZ"/>
        </w:rPr>
      </w:pPr>
    </w:p>
    <w:p w:rsidR="00445B34" w:rsidRDefault="00445B3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1.Bakterial dermatozları t</w:t>
      </w:r>
      <w:r w:rsidR="003F6E50">
        <w:rPr>
          <w:rFonts w:ascii="Times New Roman" w:hAnsi="Times New Roman" w:cs="Times New Roman"/>
          <w:noProof/>
          <w:sz w:val="28"/>
          <w:szCs w:val="28"/>
          <w:lang w:val="az-Latn-AZ"/>
        </w:rPr>
        <w:t>ərifini verin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CA6290" w:rsidRDefault="00445B3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3F6E50" w:rsidRDefault="00445B3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Bakterial dermatozlar-dəri</w:t>
      </w:r>
      <w:r w:rsidR="003F6E5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 w:rsidR="003F6E5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onun</w:t>
      </w:r>
      <w:r w:rsidR="003F6E5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törəmələrinin</w:t>
      </w:r>
      <w:r w:rsidR="003F6E5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müxtəlif növ bakteriyalar </w:t>
      </w:r>
    </w:p>
    <w:p w:rsidR="00445B34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tərəfindən törənən infeksion xəstəliyidir.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3F6E50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2.Piodermiyaların, dermatozların hansı qrupuna daxil olduğunu göstərin.</w:t>
      </w:r>
    </w:p>
    <w:p w:rsidR="00CA6290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3F6E50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Bakterial dermatozlar.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3F6E50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3.Piodermiyaların tərifini verin.</w:t>
      </w:r>
    </w:p>
    <w:p w:rsidR="00CA6290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3F6E50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XBT-10:L08.0  Piodermiyalar-piokokklar tərəfindən törənən, dəri və onun </w:t>
      </w:r>
    </w:p>
    <w:p w:rsidR="00A40F84" w:rsidRDefault="003F6E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törəmələrinin iltihabı ilə xarakterizə olunan irincikli bakterial dəri 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>infeksiyas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ıdır.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40F84" w:rsidRDefault="00A40F8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4.Piodermiya törədicilərini sadalayın.</w:t>
      </w:r>
    </w:p>
    <w:p w:rsidR="00CA6290" w:rsidRDefault="00A40F8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A40F84" w:rsidRDefault="00A40F8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Stafilokokklar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(Staphylococcus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aureus,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Staphylococcus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epidermidis).</w:t>
      </w:r>
    </w:p>
    <w:p w:rsidR="001C2B82" w:rsidRDefault="00A40F8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Streptokokklar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(Streptococcus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pyogenes)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.</w:t>
      </w:r>
    </w:p>
    <w:p w:rsidR="001C2B82" w:rsidRDefault="001C2B82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G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>öy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-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>yaşıl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>irin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>çöpləri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A40F84">
        <w:rPr>
          <w:rFonts w:ascii="Times New Roman" w:hAnsi="Times New Roman" w:cs="Times New Roman"/>
          <w:noProof/>
          <w:sz w:val="28"/>
          <w:szCs w:val="28"/>
          <w:lang w:val="az-Latn-AZ"/>
        </w:rPr>
        <w:t>(Pseudomonas</w:t>
      </w:r>
      <w:r w:rsidR="00653FA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aer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uginosa). </w:t>
      </w:r>
    </w:p>
    <w:p w:rsidR="001C2B82" w:rsidRDefault="001C2B82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Proteylər (Aeruginosa proteus).</w:t>
      </w:r>
    </w:p>
    <w:p w:rsidR="001C2B82" w:rsidRDefault="001C2B82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Bağırsaq çöpləri (Escherichiacoli) və s.</w:t>
      </w:r>
    </w:p>
    <w:p w:rsidR="003D1F50" w:rsidRDefault="005841D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Həmçinin</w:t>
      </w:r>
      <w:r w:rsidR="003D1F5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stafilokokklarla streptokokk və digər mikroorqanizmlərin assosiasiyası </w:t>
      </w:r>
    </w:p>
    <w:p w:rsidR="005841D3" w:rsidRDefault="003D1F5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şəklində qarışıq infeksiya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1C2B82" w:rsidRDefault="001C2B82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5.Piodermiyalarda infeksiya mənbələrini və yoluxma yollarını göstərin.</w:t>
      </w:r>
    </w:p>
    <w:p w:rsidR="00CA6290" w:rsidRDefault="001C2B82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1C2B82" w:rsidRDefault="001C2B82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İnfeksiya mənbələri- xəstə insanlar və bakteriya gəzdirənlər</w:t>
      </w:r>
    </w:p>
    <w:p w:rsidR="0005626C" w:rsidRDefault="0028220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İn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feksiyanın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yoluxma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yolları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- 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təmas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- 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məişət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hava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-</w:t>
      </w:r>
      <w:r w:rsidR="001C2B82">
        <w:rPr>
          <w:rFonts w:ascii="Times New Roman" w:hAnsi="Times New Roman" w:cs="Times New Roman"/>
          <w:noProof/>
          <w:sz w:val="28"/>
          <w:szCs w:val="28"/>
          <w:lang w:val="az-Latn-AZ"/>
        </w:rPr>
        <w:t>damcı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3F6E50" w:rsidRDefault="0005626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6.Piodermiyaların inkişafında iştirak edən faktorları sadalayın.</w:t>
      </w:r>
    </w:p>
    <w:p w:rsidR="00CA6290" w:rsidRDefault="0005626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810644" w:rsidRDefault="0005626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Piodermiyaların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inkişafında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təkcə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kokk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ştammlarının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patogenliyi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vir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ulentliyi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</w:t>
      </w:r>
    </w:p>
    <w:p w:rsidR="00810644" w:rsidRDefault="0005626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rütubət,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ətraf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mühitin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natəmizliyi)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endogen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(immun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-,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neyro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>-</w:t>
      </w:r>
      <w:r w:rsidR="0028220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3D1F50" w:rsidRDefault="0005626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endokrinopatiya,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mövcud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somatik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digər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infeksion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xəstəliklər)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fə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rdi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(zəif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3D1F50" w:rsidRDefault="008106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qidalanma,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gigiyenik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normalara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riayət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olunmaması,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tər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ifrazının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05626C">
        <w:rPr>
          <w:rFonts w:ascii="Times New Roman" w:hAnsi="Times New Roman" w:cs="Times New Roman"/>
          <w:noProof/>
          <w:sz w:val="28"/>
          <w:szCs w:val="28"/>
          <w:lang w:val="az-Latn-AZ"/>
        </w:rPr>
        <w:t>artması,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810644" w:rsidRDefault="0005626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mikrotravma)</w:t>
      </w:r>
      <w:r w:rsidR="008106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faktorlar, dərinin müdafiə funksiyasının pozulması da rol oynayır.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7926A1" w:rsidRDefault="008106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7.</w:t>
      </w:r>
      <w:r w:rsidR="007926A1">
        <w:rPr>
          <w:rFonts w:ascii="Times New Roman" w:hAnsi="Times New Roman" w:cs="Times New Roman"/>
          <w:noProof/>
          <w:sz w:val="28"/>
          <w:szCs w:val="28"/>
          <w:lang w:val="az-Latn-AZ"/>
        </w:rPr>
        <w:t>Etioloji prinsipə əsaslanaraq piodermiyaların təsnifatını verin.</w:t>
      </w:r>
    </w:p>
    <w:p w:rsidR="00CA6290" w:rsidRDefault="007926A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7926A1" w:rsidRDefault="007926A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Stafilokokk piodermiyaları</w:t>
      </w:r>
    </w:p>
    <w:p w:rsidR="007926A1" w:rsidRDefault="007926A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Streptokokk piodermiyaları</w:t>
      </w:r>
    </w:p>
    <w:p w:rsidR="007926A1" w:rsidRDefault="007926A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Stafilostreptokokk piodermiyaları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337B4F" w:rsidRDefault="007926A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8</w:t>
      </w:r>
      <w:r w:rsidR="00337B4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.Stafilokokk,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streptokokk,</w:t>
      </w:r>
      <w:r w:rsidR="00337B4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və qarışıq piodermiyaların klinik xüsusiyyətlərini </w:t>
      </w:r>
    </w:p>
    <w:p w:rsidR="00337B4F" w:rsidRDefault="00337B4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xarakterizə edin.</w:t>
      </w:r>
    </w:p>
    <w:p w:rsidR="00CA6290" w:rsidRDefault="00337B4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</w:p>
    <w:p w:rsidR="00E257C4" w:rsidRDefault="00337B4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</w:t>
      </w:r>
      <w:r w:rsidR="003D1F50">
        <w:rPr>
          <w:rFonts w:ascii="Times New Roman" w:hAnsi="Times New Roman" w:cs="Times New Roman"/>
          <w:noProof/>
          <w:sz w:val="28"/>
          <w:szCs w:val="28"/>
          <w:lang w:val="az-Latn-AZ"/>
        </w:rPr>
        <w:t>afilodermiyalar-</w:t>
      </w:r>
      <w:r w:rsidR="006931F8">
        <w:rPr>
          <w:rFonts w:ascii="Times New Roman" w:hAnsi="Times New Roman" w:cs="Times New Roman"/>
          <w:noProof/>
          <w:sz w:val="28"/>
          <w:szCs w:val="28"/>
          <w:lang w:val="az-Latn-AZ"/>
        </w:rPr>
        <w:t>stafilokokklarla</w:t>
      </w:r>
      <w:r w:rsidR="008618E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6931F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assosiasiya olunmuş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 w:rsidR="006931F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>tük f</w:t>
      </w:r>
      <w:r w:rsidR="006931F8">
        <w:rPr>
          <w:rFonts w:ascii="Times New Roman" w:hAnsi="Times New Roman" w:cs="Times New Roman"/>
          <w:noProof/>
          <w:sz w:val="28"/>
          <w:szCs w:val="28"/>
          <w:lang w:val="az-Latn-AZ"/>
        </w:rPr>
        <w:t>ollikulları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6931F8">
        <w:rPr>
          <w:rFonts w:ascii="Times New Roman" w:hAnsi="Times New Roman" w:cs="Times New Roman"/>
          <w:noProof/>
          <w:sz w:val="28"/>
          <w:szCs w:val="28"/>
          <w:lang w:val="az-Latn-AZ"/>
        </w:rPr>
        <w:t>ilə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6931F8">
        <w:rPr>
          <w:rFonts w:ascii="Times New Roman" w:hAnsi="Times New Roman" w:cs="Times New Roman"/>
          <w:noProof/>
          <w:sz w:val="28"/>
          <w:szCs w:val="28"/>
          <w:lang w:val="az-Latn-AZ"/>
        </w:rPr>
        <w:t>əlaqəli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E257C4" w:rsidRDefault="006931F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olan</w:t>
      </w:r>
      <w:r w:rsidR="008618E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,dərin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618E6">
        <w:rPr>
          <w:rFonts w:ascii="Times New Roman" w:hAnsi="Times New Roman" w:cs="Times New Roman"/>
          <w:noProof/>
          <w:sz w:val="28"/>
          <w:szCs w:val="28"/>
          <w:lang w:val="az-Latn-AZ"/>
        </w:rPr>
        <w:t>zədələnmə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xüsusiyyəti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daşıyıb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irincikli-follikulitli səpgilərlə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8618E6" w:rsidRDefault="00176DD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xarakterizə 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>olunan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618E6">
        <w:rPr>
          <w:rFonts w:ascii="Times New Roman" w:hAnsi="Times New Roman" w:cs="Times New Roman"/>
          <w:noProof/>
          <w:sz w:val="28"/>
          <w:szCs w:val="28"/>
          <w:lang w:val="az-Latn-AZ"/>
        </w:rPr>
        <w:t>piodermiya növüdür.</w:t>
      </w:r>
    </w:p>
    <w:p w:rsidR="00F9319A" w:rsidRDefault="008618E6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Streptodermiyalar-streptookklarla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assosi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siya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o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lunmuş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tük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follikulları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ilə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əlaqəli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F9319A" w:rsidRDefault="008618E6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olmayan,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səthi zədələnmə xüsusiyyə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ti daşıyıb </w:t>
      </w:r>
      <w:r w:rsidR="00F9319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periferik istiqamətdə yayılan, </w:t>
      </w:r>
    </w:p>
    <w:p w:rsidR="00F9319A" w:rsidRDefault="00F9319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irincikli-fliktenalı səpgilərlə xarakterizə olunan piodermiya növüdür.</w:t>
      </w:r>
    </w:p>
    <w:p w:rsidR="00F9319A" w:rsidRDefault="00F9319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Stafilostreptodermiyalar-qarışıq stafilostreptokokk infeksiya ilə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ssosiasiya </w:t>
      </w:r>
    </w:p>
    <w:p w:rsidR="00F9319A" w:rsidRDefault="00F9319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olunmuş, dərin zəd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lənmə ilə gedən, tük follikulları ilə əlaqəli olan və olmayan </w:t>
      </w:r>
    </w:p>
    <w:p w:rsidR="00E503C1" w:rsidRDefault="00F9319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irincikli səpgilərlə xarakterizə olunan piodermiya növüdür.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503C1" w:rsidRDefault="00F9319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9.Stafilodermiyaların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klinik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  <w:r w:rsidR="00E503C1">
        <w:rPr>
          <w:rFonts w:ascii="Times New Roman" w:hAnsi="Times New Roman" w:cs="Times New Roman"/>
          <w:noProof/>
          <w:sz w:val="28"/>
          <w:szCs w:val="28"/>
          <w:lang w:val="az-Latn-AZ"/>
        </w:rPr>
        <w:t>müxtəlifliklərini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</w:t>
      </w:r>
      <w:r w:rsidR="00E503C1">
        <w:rPr>
          <w:rFonts w:ascii="Times New Roman" w:hAnsi="Times New Roman" w:cs="Times New Roman"/>
          <w:noProof/>
          <w:sz w:val="28"/>
          <w:szCs w:val="28"/>
          <w:lang w:val="az-Latn-AZ"/>
        </w:rPr>
        <w:t>sadalayın.</w:t>
      </w:r>
    </w:p>
    <w:p w:rsidR="00282209" w:rsidRDefault="0028220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503C1" w:rsidRDefault="00176DD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Ostiofollikulit, follikulit(</w:t>
      </w:r>
      <w:r w:rsidR="00E503C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sikoz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)</w:t>
      </w:r>
      <w:r w:rsidR="00E503C1">
        <w:rPr>
          <w:rFonts w:ascii="Times New Roman" w:hAnsi="Times New Roman" w:cs="Times New Roman"/>
          <w:noProof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E503C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furunkul, karbunkul, hidradenit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503C1" w:rsidRDefault="00E503C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10.Streptodermiyanın klinik növlərini sadalayın.</w:t>
      </w:r>
    </w:p>
    <w:p w:rsidR="00CA6290" w:rsidRDefault="00E503C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</w:p>
    <w:p w:rsidR="00292C44" w:rsidRDefault="00E503C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İ</w:t>
      </w:r>
      <w:r w:rsidR="00292C44">
        <w:rPr>
          <w:rFonts w:ascii="Times New Roman" w:hAnsi="Times New Roman" w:cs="Times New Roman"/>
          <w:noProof/>
          <w:sz w:val="28"/>
          <w:szCs w:val="28"/>
          <w:lang w:val="az-Latn-AZ"/>
        </w:rPr>
        <w:t>mpetiqo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(streptokokk,</w:t>
      </w:r>
      <w:r w:rsidR="00292C4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yalama, dırnaq lövhəciyi, bullyoz), vulqar ektima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92C44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11.Stafilostreptodermiyanın klinik növlərini sadalayın.</w:t>
      </w:r>
    </w:p>
    <w:p w:rsidR="00CA6290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176DDD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Vulqar impetiqo, xronik-xoralı</w:t>
      </w:r>
      <w:r w:rsidR="00176DDD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piodermiya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xoralı –vegetasiyaedici </w:t>
      </w:r>
    </w:p>
    <w:p w:rsidR="00292C44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piodermiya, şankrformalı piodermiya.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92C44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12.Ostiofollikulitin tərifini verin.</w:t>
      </w:r>
    </w:p>
    <w:p w:rsidR="00CA6290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8143C9" w:rsidRDefault="00292C4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XBT-10:</w:t>
      </w:r>
      <w:r w:rsidR="008143C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L73.8  Ostiofollikulit-follikulla əlaqəli olan bütün piodermiyaların </w:t>
      </w:r>
    </w:p>
    <w:p w:rsidR="008143C9" w:rsidRDefault="008143C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başlanğıc mərhələsi olub, tük follikulunun ağzının irinli iltihabıdır.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143C9" w:rsidRDefault="008143C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13.Follikulitin tərifini verin.</w:t>
      </w:r>
    </w:p>
    <w:p w:rsidR="00CA6290" w:rsidRDefault="008143C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</w:p>
    <w:p w:rsidR="00414A88" w:rsidRDefault="00414A8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XBT-10:L73.8.1  Follikulit-</w:t>
      </w:r>
      <w:r w:rsidR="008143C9">
        <w:rPr>
          <w:rFonts w:ascii="Times New Roman" w:hAnsi="Times New Roman" w:cs="Times New Roman"/>
          <w:noProof/>
          <w:sz w:val="28"/>
          <w:szCs w:val="28"/>
          <w:lang w:val="az-Latn-AZ"/>
        </w:rPr>
        <w:t>infeksiyanın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143C9">
        <w:rPr>
          <w:rFonts w:ascii="Times New Roman" w:hAnsi="Times New Roman" w:cs="Times New Roman"/>
          <w:noProof/>
          <w:sz w:val="28"/>
          <w:szCs w:val="28"/>
          <w:lang w:val="az-Latn-AZ"/>
        </w:rPr>
        <w:t>dərinin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143C9">
        <w:rPr>
          <w:rFonts w:ascii="Times New Roman" w:hAnsi="Times New Roman" w:cs="Times New Roman"/>
          <w:noProof/>
          <w:sz w:val="28"/>
          <w:szCs w:val="28"/>
          <w:lang w:val="az-Latn-AZ"/>
        </w:rPr>
        <w:t>dərin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143C9">
        <w:rPr>
          <w:rFonts w:ascii="Times New Roman" w:hAnsi="Times New Roman" w:cs="Times New Roman"/>
          <w:noProof/>
          <w:sz w:val="28"/>
          <w:szCs w:val="28"/>
          <w:lang w:val="az-Latn-AZ"/>
        </w:rPr>
        <w:t>qatlarına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8143C9">
        <w:rPr>
          <w:rFonts w:ascii="Times New Roman" w:hAnsi="Times New Roman" w:cs="Times New Roman"/>
          <w:noProof/>
          <w:sz w:val="28"/>
          <w:szCs w:val="28"/>
          <w:lang w:val="az-Latn-AZ"/>
        </w:rPr>
        <w:t>yayılması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4E2241" w:rsidRDefault="008143C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nəticəsində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ostiofollikulitdən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inkişaf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edən</w:t>
      </w:r>
      <w:r w:rsidR="00414A8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tük follikullarının irinli</w:t>
      </w:r>
      <w:r w:rsidR="004E224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iltihabıdır.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46800" w:rsidRDefault="004E224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14.</w:t>
      </w:r>
      <w:r w:rsidR="00E46800">
        <w:rPr>
          <w:rFonts w:ascii="Times New Roman" w:hAnsi="Times New Roman" w:cs="Times New Roman"/>
          <w:noProof/>
          <w:sz w:val="28"/>
          <w:szCs w:val="28"/>
          <w:lang w:val="az-Latn-AZ"/>
        </w:rPr>
        <w:t>Follikulitin  tez-tez rast gelindiyi nahiyəni göstərin.</w:t>
      </w:r>
    </w:p>
    <w:p w:rsidR="00CA6290" w:rsidRDefault="00E4680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E46800" w:rsidRDefault="00E4680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Tük follikullarının yerləşdiyi istənilən nahiyə (yuxarı ətraf, aşağı ətraf, gövdə, </w:t>
      </w:r>
    </w:p>
    <w:p w:rsidR="00E46800" w:rsidRDefault="00E4680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başın tüklü hissəsi)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257C4" w:rsidRDefault="00414A8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15.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>Sikozun piodermiyanın hansı formasının şəkildəyişməsi olduğunu göstərin.</w:t>
      </w:r>
    </w:p>
    <w:p w:rsidR="00CA6290" w:rsidRDefault="00E257C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EE0C61" w:rsidRDefault="00A2052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XBT-10:L </w:t>
      </w:r>
      <w:r w:rsidRPr="00A20520">
        <w:rPr>
          <w:rFonts w:ascii="Times New Roman" w:hAnsi="Times New Roman" w:cs="Times New Roman"/>
          <w:noProof/>
          <w:sz w:val="28"/>
          <w:szCs w:val="28"/>
          <w:lang w:val="az-Latn-AZ"/>
        </w:rPr>
        <w:t>73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.1 </w:t>
      </w:r>
      <w:r w:rsidR="00B5540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E257C4">
        <w:rPr>
          <w:rFonts w:ascii="Times New Roman" w:hAnsi="Times New Roman" w:cs="Times New Roman"/>
          <w:noProof/>
          <w:sz w:val="28"/>
          <w:szCs w:val="28"/>
          <w:lang w:val="az-Latn-AZ"/>
        </w:rPr>
        <w:t>Sikoz</w:t>
      </w:r>
      <w:r w:rsidR="00EE0C61">
        <w:rPr>
          <w:rFonts w:ascii="Times New Roman" w:hAnsi="Times New Roman" w:cs="Times New Roman"/>
          <w:noProof/>
          <w:sz w:val="28"/>
          <w:szCs w:val="28"/>
          <w:lang w:val="az-Latn-AZ"/>
        </w:rPr>
        <w:t>-kişilərdə rast gəlin</w:t>
      </w:r>
      <w:r w:rsidR="00632168">
        <w:rPr>
          <w:rFonts w:ascii="Times New Roman" w:hAnsi="Times New Roman" w:cs="Times New Roman"/>
          <w:noProof/>
          <w:sz w:val="28"/>
          <w:szCs w:val="28"/>
          <w:lang w:val="az-Latn-AZ"/>
        </w:rPr>
        <w:t>ib</w:t>
      </w:r>
      <w:r w:rsidR="00EE0C61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, uzun tüklərin üzdə lokalizə olunduğu </w:t>
      </w:r>
    </w:p>
    <w:p w:rsidR="00414A88" w:rsidRDefault="00EE0C61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nahiyələrdə (saqqal və bığ)</w:t>
      </w:r>
      <w:r w:rsidR="0063216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follikulit şəkildəyişməsidir.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15D78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16</w:t>
      </w:r>
      <w:r w:rsidR="00E46800">
        <w:rPr>
          <w:rFonts w:ascii="Times New Roman" w:hAnsi="Times New Roman" w:cs="Times New Roman"/>
          <w:noProof/>
          <w:sz w:val="28"/>
          <w:szCs w:val="28"/>
          <w:lang w:val="az-Latn-AZ"/>
        </w:rPr>
        <w:t>.Furunkulun tərifini verin.</w:t>
      </w:r>
    </w:p>
    <w:p w:rsidR="00CA6290" w:rsidRDefault="00D15D7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D15D78" w:rsidRDefault="00D15D7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XBT-10:L02  Furunkul-tük follikulunun, piy vəzilərinin və ətraf toxumanın </w:t>
      </w:r>
    </w:p>
    <w:p w:rsidR="00981425" w:rsidRDefault="00D15D7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kəskin irinli</w:t>
      </w:r>
      <w:r w:rsidR="00981425">
        <w:rPr>
          <w:rFonts w:ascii="Times New Roman" w:hAnsi="Times New Roman" w:cs="Times New Roman"/>
          <w:noProof/>
          <w:sz w:val="28"/>
          <w:szCs w:val="28"/>
          <w:lang w:val="az-Latn-AZ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nekrotik iltihabıdır.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981425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17</w:t>
      </w:r>
      <w:r w:rsidR="00981425">
        <w:rPr>
          <w:rFonts w:ascii="Times New Roman" w:hAnsi="Times New Roman" w:cs="Times New Roman"/>
          <w:noProof/>
          <w:sz w:val="28"/>
          <w:szCs w:val="28"/>
          <w:lang w:val="az-Latn-AZ"/>
        </w:rPr>
        <w:t>.Furunkulun inkişaf mərhələlərini sadalayın.</w:t>
      </w:r>
    </w:p>
    <w:p w:rsidR="00CA6290" w:rsidRDefault="00981425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981425" w:rsidRDefault="00981425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Proses 3 mərhələdə gedir :</w:t>
      </w:r>
    </w:p>
    <w:p w:rsidR="00632168" w:rsidRDefault="00981425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•</w:t>
      </w:r>
      <w:r w:rsidRPr="00981425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>I mərhələ</w:t>
      </w:r>
      <w:r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bənövşəyi-qırmızı rəngdə meşə</w:t>
      </w:r>
      <w:r w:rsidR="0063216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qozu ölçüsündə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kəskin iltihabi </w:t>
      </w:r>
    </w:p>
    <w:p w:rsidR="00981425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d</w:t>
      </w:r>
      <w:r w:rsidR="00981425">
        <w:rPr>
          <w:rFonts w:ascii="Times New Roman" w:hAnsi="Times New Roman" w:cs="Times New Roman"/>
          <w:noProof/>
          <w:sz w:val="28"/>
          <w:szCs w:val="28"/>
          <w:lang w:val="az-Latn-AZ"/>
        </w:rPr>
        <w:t>üyünün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98142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əmələ gəlməsi ilə xarakterizə olunur.</w:t>
      </w:r>
    </w:p>
    <w:p w:rsidR="007E46FF" w:rsidRDefault="007E46F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 w:rsidR="00981425" w:rsidRPr="007E46FF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>•</w:t>
      </w:r>
      <w:r w:rsidRPr="007E46FF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>II mərhələ</w:t>
      </w:r>
      <w:r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düyün zirvəsində pustulanın meydana gəlməsi zamanı nekrotik </w:t>
      </w:r>
    </w:p>
    <w:p w:rsidR="004558FC" w:rsidRDefault="007E46F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özəyin formalaşması ilə xarakterizə olunur.</w:t>
      </w:r>
      <w:r w:rsidR="004558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Nekroz</w:t>
      </w:r>
      <w:r w:rsidR="004558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nəticəsində</w:t>
      </w:r>
      <w:r w:rsidR="004558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düyün</w:t>
      </w:r>
      <w:r w:rsidR="004558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4558FC" w:rsidRDefault="004558F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  <w:r w:rsidR="007E46FF">
        <w:rPr>
          <w:rFonts w:ascii="Times New Roman" w:hAnsi="Times New Roman" w:cs="Times New Roman"/>
          <w:noProof/>
          <w:sz w:val="28"/>
          <w:szCs w:val="28"/>
          <w:lang w:val="az-Latn-AZ"/>
        </w:rPr>
        <w:t>yumşalır,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açılır,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irinin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xaricə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çıxmasından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sonra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nekrotik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4706D4">
        <w:rPr>
          <w:rFonts w:ascii="Times New Roman" w:hAnsi="Times New Roman" w:cs="Times New Roman"/>
          <w:noProof/>
          <w:sz w:val="28"/>
          <w:szCs w:val="28"/>
          <w:lang w:val="az-Latn-AZ"/>
        </w:rPr>
        <w:t>özə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k xaric olur və </w:t>
      </w:r>
    </w:p>
    <w:p w:rsidR="004558FC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möhtəviyyatın xaric olmasından sonra xora</w:t>
      </w:r>
      <w:r w:rsidR="004558F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formalaşır.</w:t>
      </w:r>
    </w:p>
    <w:p w:rsidR="004558FC" w:rsidRDefault="004558F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4558FC">
        <w:rPr>
          <w:rFonts w:ascii="Times New Roman" w:hAnsi="Times New Roman" w:cs="Times New Roman"/>
          <w:b/>
          <w:noProof/>
          <w:sz w:val="28"/>
          <w:szCs w:val="28"/>
          <w:lang w:val="az-Latn-AZ"/>
        </w:rPr>
        <w:lastRenderedPageBreak/>
        <w:t xml:space="preserve">    •III mərhələ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xoranın qranulyasion toxuma ilə dolması və çapığın formalaşması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4558FC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18</w:t>
      </w:r>
      <w:r w:rsidR="004558FC">
        <w:rPr>
          <w:rFonts w:ascii="Times New Roman" w:hAnsi="Times New Roman" w:cs="Times New Roman"/>
          <w:noProof/>
          <w:sz w:val="28"/>
          <w:szCs w:val="28"/>
          <w:lang w:val="az-Latn-AZ"/>
        </w:rPr>
        <w:t>.İtdirsəyinin tərifini verin.</w:t>
      </w:r>
    </w:p>
    <w:p w:rsidR="00CA6290" w:rsidRDefault="004558F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3B589C" w:rsidRDefault="004558F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İtdirsəyi</w:t>
      </w:r>
      <w:r w:rsidR="003B589C">
        <w:rPr>
          <w:rFonts w:ascii="Times New Roman" w:hAnsi="Times New Roman" w:cs="Times New Roman"/>
          <w:noProof/>
          <w:sz w:val="28"/>
          <w:szCs w:val="28"/>
          <w:lang w:val="az-Latn-AZ"/>
        </w:rPr>
        <w:t>-kiprik follikulunun və göz qapağı piy vəzisinin irinli iltihabıdır.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3B589C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19</w:t>
      </w:r>
      <w:r w:rsidR="003B589C">
        <w:rPr>
          <w:rFonts w:ascii="Times New Roman" w:hAnsi="Times New Roman" w:cs="Times New Roman"/>
          <w:noProof/>
          <w:sz w:val="28"/>
          <w:szCs w:val="28"/>
          <w:lang w:val="az-Latn-AZ"/>
        </w:rPr>
        <w:t>.Furunkulyozun tərifini verin.</w:t>
      </w:r>
    </w:p>
    <w:p w:rsidR="00CA6290" w:rsidRDefault="003B589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B07B34" w:rsidRDefault="003B589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Furunkulyoz-</w:t>
      </w:r>
      <w:r w:rsidR="00B07B3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müxtəlif inkişaf mərhələsində qovuşmayan çoxsaylı     </w:t>
      </w:r>
    </w:p>
    <w:p w:rsidR="00F7289D" w:rsidRDefault="00B07B3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furunkullardır.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7289D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20</w:t>
      </w:r>
      <w:r w:rsidR="00F7289D">
        <w:rPr>
          <w:rFonts w:ascii="Times New Roman" w:hAnsi="Times New Roman" w:cs="Times New Roman"/>
          <w:noProof/>
          <w:sz w:val="28"/>
          <w:szCs w:val="28"/>
          <w:lang w:val="az-Latn-AZ"/>
        </w:rPr>
        <w:t>.Karbunkulun tərifini verin.</w:t>
      </w:r>
    </w:p>
    <w:p w:rsidR="00CA6290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F7289D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XBT-10:L02  Karbunkul-bir neçə tük follikulunun, piy vəzisinin, dermanın </w:t>
      </w:r>
    </w:p>
    <w:p w:rsidR="00F7289D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dərin qatlarının və hipodermanın irinli nekrotik iltihabıdır. Adətən karbunkul </w:t>
      </w:r>
    </w:p>
    <w:p w:rsidR="00F7289D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tək olur.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7289D" w:rsidRDefault="0063216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21</w:t>
      </w:r>
      <w:r w:rsidR="00F7289D">
        <w:rPr>
          <w:rFonts w:ascii="Times New Roman" w:hAnsi="Times New Roman" w:cs="Times New Roman"/>
          <w:noProof/>
          <w:sz w:val="28"/>
          <w:szCs w:val="28"/>
          <w:lang w:val="az-Latn-AZ"/>
        </w:rPr>
        <w:t>.Hidradenitin tərifini verin.</w:t>
      </w:r>
    </w:p>
    <w:p w:rsidR="00CA6290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F7289D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XBT-10:L73.2  Hidradenit-apokrin tər vəzilərinin ikincili böyüməsi ilə müşayət </w:t>
      </w:r>
    </w:p>
    <w:p w:rsidR="00E30340" w:rsidRDefault="00F7289D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olunan tük follikulunun dərin irinli iltihabıdır.</w:t>
      </w:r>
      <w:r w:rsidR="00E3034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Ən çox yeniyetmə və gənc yaşlı </w:t>
      </w:r>
    </w:p>
    <w:p w:rsidR="00E30340" w:rsidRDefault="00E3034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pasientlərdə rast gəlinir.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E30340" w:rsidRDefault="00E3034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22.Hidradenitin lokalizasiya olunduğu yerləri sadalayın.</w:t>
      </w:r>
    </w:p>
    <w:p w:rsidR="00CA6290" w:rsidRDefault="00E3034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E30340" w:rsidRDefault="00E3034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Qoltuqaltı çuxur, qasıq-bud büküşü, anogenital nahiyə; qadınlarda adətən süd </w:t>
      </w:r>
    </w:p>
    <w:p w:rsidR="00E30340" w:rsidRDefault="00E3034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vəzilərinin altı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375CC" w:rsidRDefault="00E3034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23.</w:t>
      </w:r>
      <w:r w:rsidR="00F375CC">
        <w:rPr>
          <w:rFonts w:ascii="Times New Roman" w:hAnsi="Times New Roman" w:cs="Times New Roman"/>
          <w:noProof/>
          <w:sz w:val="28"/>
          <w:szCs w:val="28"/>
          <w:lang w:val="az-Latn-AZ"/>
        </w:rPr>
        <w:t>Başlanğıc pustuladan düyün  əmələ gəlməsi ilə gedə</w:t>
      </w:r>
      <w:r w:rsidR="0077348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 </w:t>
      </w:r>
      <w:r w:rsidR="00F375C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piodermiya </w:t>
      </w:r>
    </w:p>
    <w:p w:rsidR="00F375CC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formalarını göstərin.</w:t>
      </w:r>
    </w:p>
    <w:p w:rsidR="00CA6290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F7289D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Furunkul, karbunkul, hidradenit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A70A9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24</w:t>
      </w:r>
      <w:r w:rsidR="00F7289D">
        <w:rPr>
          <w:rFonts w:ascii="Times New Roman" w:hAnsi="Times New Roman" w:cs="Times New Roman"/>
          <w:noProof/>
          <w:sz w:val="28"/>
          <w:szCs w:val="28"/>
          <w:lang w:val="az-Latn-AZ"/>
        </w:rPr>
        <w:t>.İmpetiqonun tərifini verin.</w:t>
      </w:r>
    </w:p>
    <w:p w:rsidR="00CA6290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XBT-10:L01   Impetiqo-dəri və selikli qişaların kəskin irincikli zədələnməsidir. 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Ən çox uşaqlarda rast gəlinir.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A70A9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25</w:t>
      </w:r>
      <w:r w:rsidR="00CA70A9">
        <w:rPr>
          <w:rFonts w:ascii="Times New Roman" w:hAnsi="Times New Roman" w:cs="Times New Roman"/>
          <w:noProof/>
          <w:sz w:val="28"/>
          <w:szCs w:val="28"/>
          <w:lang w:val="az-Latn-AZ"/>
        </w:rPr>
        <w:t>.İmpetiqonun növlərini göstərin.</w:t>
      </w:r>
    </w:p>
    <w:p w:rsidR="00CA6290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İmpetiqonun növləri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•streptokokk impetiqosu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•yarığabənzə</w:t>
      </w:r>
      <w:r w:rsidR="00773483">
        <w:rPr>
          <w:rFonts w:ascii="Times New Roman" w:hAnsi="Times New Roman" w:cs="Times New Roman"/>
          <w:noProof/>
          <w:sz w:val="28"/>
          <w:szCs w:val="28"/>
          <w:lang w:val="az-Latn-AZ"/>
        </w:rPr>
        <w:t>r impetiqo sin.</w:t>
      </w:r>
      <w:r w:rsidR="00F375C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yalama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•dırnaqə</w:t>
      </w:r>
      <w:r w:rsidR="00773483">
        <w:rPr>
          <w:rFonts w:ascii="Times New Roman" w:hAnsi="Times New Roman" w:cs="Times New Roman"/>
          <w:noProof/>
          <w:sz w:val="28"/>
          <w:szCs w:val="28"/>
          <w:lang w:val="az-Latn-AZ"/>
        </w:rPr>
        <w:t>trafı impetiqo sin.</w:t>
      </w:r>
      <w:r w:rsidR="00F375C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dolama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•bullyoz impetiqo</w:t>
      </w:r>
    </w:p>
    <w:p w:rsidR="00CA70A9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     •vulqar impetiqo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A70A9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26</w:t>
      </w:r>
      <w:r w:rsidR="00CA70A9">
        <w:rPr>
          <w:rFonts w:ascii="Times New Roman" w:hAnsi="Times New Roman" w:cs="Times New Roman"/>
          <w:noProof/>
          <w:sz w:val="28"/>
          <w:szCs w:val="28"/>
          <w:lang w:val="az-Latn-AZ"/>
        </w:rPr>
        <w:t>.Vulqar ektimanın tərifini verin.</w:t>
      </w:r>
    </w:p>
    <w:p w:rsidR="00CA6290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8F4F83" w:rsidRDefault="00CA70A9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XBT-10:L08.0</w:t>
      </w:r>
      <w:r w:rsidR="008F4F8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Vulqar ektima-atrofik çapığın yaranması ilə nəticələnən dərinin </w:t>
      </w:r>
    </w:p>
    <w:p w:rsidR="008F4F83" w:rsidRDefault="008F4F8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dərin irincikli zədələnməsidir.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F4F83" w:rsidRDefault="00F375CC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27</w:t>
      </w:r>
      <w:r w:rsidR="008F4F83">
        <w:rPr>
          <w:rFonts w:ascii="Times New Roman" w:hAnsi="Times New Roman" w:cs="Times New Roman"/>
          <w:noProof/>
          <w:sz w:val="28"/>
          <w:szCs w:val="28"/>
          <w:lang w:val="az-Latn-AZ"/>
        </w:rPr>
        <w:t>.Uşaqlarda rast gəlinən piodermiya növlərini göstərin.</w:t>
      </w:r>
    </w:p>
    <w:p w:rsidR="00CA6290" w:rsidRDefault="008F4F8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8F4F83" w:rsidRDefault="008F4F8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Yenidoğulmuşun epidemik pemfiqusu, vezikulopustulyoz.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F4F83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28</w:t>
      </w:r>
      <w:r w:rsidR="008F4F83">
        <w:rPr>
          <w:rFonts w:ascii="Times New Roman" w:hAnsi="Times New Roman" w:cs="Times New Roman"/>
          <w:noProof/>
          <w:sz w:val="28"/>
          <w:szCs w:val="28"/>
          <w:lang w:val="az-Latn-AZ"/>
        </w:rPr>
        <w:t>.Yenidoğulmuşun epidemik pemfiqusunun tərifini verin.</w:t>
      </w:r>
    </w:p>
    <w:p w:rsidR="00CA6290" w:rsidRDefault="008F4F8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 w:rsidR="005D67D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8F4F83" w:rsidRDefault="008F4F8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XBT-10:L00  Yenidoğulmuşun epidemik pemfiqusu-yenidoğulmuşun dərisinin </w:t>
      </w:r>
    </w:p>
    <w:p w:rsidR="005D67D3" w:rsidRDefault="008F4F8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kəskin irincikli zədələnməsidir.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A0DA3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29</w:t>
      </w:r>
      <w:r w:rsidR="005D67D3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A0DA3">
        <w:rPr>
          <w:rFonts w:ascii="Times New Roman" w:hAnsi="Times New Roman" w:cs="Times New Roman"/>
          <w:noProof/>
          <w:sz w:val="28"/>
          <w:szCs w:val="28"/>
          <w:lang w:val="az-Latn-AZ"/>
        </w:rPr>
        <w:t>Yenidoğulmuşun epidemik pemfiqusunda infeksiya mənbələrini sadalayın.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A0DA3" w:rsidRDefault="00FA0DA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•doğum evinin tibb personalı</w:t>
      </w:r>
    </w:p>
    <w:p w:rsidR="00FA0DA3" w:rsidRDefault="00FA0DA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•yenidoğulmuşun anası</w:t>
      </w:r>
    </w:p>
    <w:p w:rsidR="00FA0DA3" w:rsidRDefault="00FA0DA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•yenidoğulmuşun infeksiyalaşmış göbəyi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4279F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30</w:t>
      </w:r>
      <w:r w:rsidR="00FA0DA3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A0DA3" w:rsidRPr="00FA0DA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FA0DA3">
        <w:rPr>
          <w:rFonts w:ascii="Times New Roman" w:hAnsi="Times New Roman" w:cs="Times New Roman"/>
          <w:noProof/>
          <w:sz w:val="28"/>
          <w:szCs w:val="28"/>
          <w:lang w:val="az-Latn-AZ"/>
        </w:rPr>
        <w:t>Yenidoğulmuşun epidemik pemfiqusunun ağır formasını göstərin.</w:t>
      </w:r>
    </w:p>
    <w:p w:rsidR="00CA6290" w:rsidRDefault="0084279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84279F" w:rsidRDefault="0084279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Ritter xəstə</w:t>
      </w:r>
      <w:r w:rsidR="0077348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liyi sin.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soyulmuş dəri sindromu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84279F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31</w:t>
      </w:r>
      <w:r w:rsidR="0084279F">
        <w:rPr>
          <w:rFonts w:ascii="Times New Roman" w:hAnsi="Times New Roman" w:cs="Times New Roman"/>
          <w:noProof/>
          <w:sz w:val="28"/>
          <w:szCs w:val="28"/>
          <w:lang w:val="az-Latn-AZ"/>
        </w:rPr>
        <w:t>.Vezikulopustulyozun tərifini verin.</w:t>
      </w:r>
    </w:p>
    <w:p w:rsidR="00CA6290" w:rsidRDefault="0084279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84279F" w:rsidRDefault="0084279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XBT-10:L74  Vezikulopustulyoz-yenidoğulmuşun ekkrin tər vəzilərinin </w:t>
      </w:r>
    </w:p>
    <w:p w:rsidR="00277690" w:rsidRDefault="0084279F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axacağının ağzının irinli iltihabıdır.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77690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32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.Piodermiyaların differensiasiya olunduğu xəstəlikləri göstərin.</w:t>
      </w:r>
    </w:p>
    <w:p w:rsidR="00CA6290" w:rsidRDefault="002776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277690" w:rsidRDefault="002776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Də</w:t>
      </w:r>
      <w:r w:rsidR="00CC7EE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ri leyşmaniozu;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dəri vərəmi (skrofuloderma, Bazenin indurativ eriteması, </w:t>
      </w:r>
    </w:p>
    <w:p w:rsidR="00277690" w:rsidRDefault="002776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papulonekrotik vərə</w:t>
      </w:r>
      <w:r w:rsidR="00CC7EE3">
        <w:rPr>
          <w:rFonts w:ascii="Times New Roman" w:hAnsi="Times New Roman" w:cs="Times New Roman"/>
          <w:noProof/>
          <w:sz w:val="28"/>
          <w:szCs w:val="28"/>
          <w:lang w:val="az-Latn-AZ"/>
        </w:rPr>
        <w:t>m);  ang</w:t>
      </w:r>
      <w:r w:rsidR="00773483">
        <w:rPr>
          <w:rFonts w:ascii="Times New Roman" w:hAnsi="Times New Roman" w:cs="Times New Roman"/>
          <w:noProof/>
          <w:sz w:val="28"/>
          <w:szCs w:val="28"/>
          <w:lang w:val="az-Latn-AZ"/>
        </w:rPr>
        <w:t>i</w:t>
      </w:r>
      <w:r w:rsidR="00CC7EE3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it (polimorf, düyünlü);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sifilitik ektima, impetiqo, </w:t>
      </w:r>
    </w:p>
    <w:p w:rsidR="00CC7EE3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qumma;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sadə herpes.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6B7B58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33.Piodermiyanın diaqnostikasının prinsiplərini göstərin.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C7EE3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  <w:r>
        <w:rPr>
          <w:rFonts w:ascii="Arial" w:hAnsi="Arial" w:cs="Arial"/>
          <w:noProof/>
          <w:sz w:val="28"/>
          <w:szCs w:val="28"/>
          <w:lang w:val="az-Latn-AZ"/>
        </w:rPr>
        <w:t>•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anamnez</w:t>
      </w:r>
    </w:p>
    <w:p w:rsidR="00CC7EE3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•kliniki şəkil</w:t>
      </w:r>
    </w:p>
    <w:p w:rsidR="00CC7EE3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•zədələnmiş ocaqdan floranın əkilməsi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6B7B58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34</w:t>
      </w:r>
      <w:r w:rsidR="006B7B58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6B7B58" w:rsidRPr="006B7B5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6B7B58">
        <w:rPr>
          <w:rFonts w:ascii="Times New Roman" w:hAnsi="Times New Roman" w:cs="Times New Roman"/>
          <w:noProof/>
          <w:sz w:val="28"/>
          <w:szCs w:val="28"/>
          <w:lang w:val="az-Latn-AZ"/>
        </w:rPr>
        <w:t>Piodermiyanın sistem müalicəsində istifadə olunan preparatları sadalayın.</w:t>
      </w:r>
    </w:p>
    <w:p w:rsidR="00CA6290" w:rsidRDefault="006B7B5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</w:t>
      </w:r>
    </w:p>
    <w:p w:rsidR="006B7B58" w:rsidRDefault="006B7B5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Fərdi həssaslıqdan asılı antibakterial preparatlar, immunomodulyatorlar, </w:t>
      </w:r>
    </w:p>
    <w:p w:rsidR="00277690" w:rsidRDefault="006B7B5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vitaminlər, regenerasiyani stimulyasiya edənlər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77690" w:rsidRDefault="00CC7EE3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35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.Piodermiyanın </w:t>
      </w:r>
      <w:r w:rsidR="006B7B58">
        <w:rPr>
          <w:rFonts w:ascii="Times New Roman" w:hAnsi="Times New Roman" w:cs="Times New Roman"/>
          <w:noProof/>
          <w:sz w:val="28"/>
          <w:szCs w:val="28"/>
          <w:lang w:val="az-Latn-AZ"/>
        </w:rPr>
        <w:t>yerli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müalicəsində istifadə olunan preparatları sadalayın.</w:t>
      </w:r>
    </w:p>
    <w:p w:rsidR="00CA6290" w:rsidRDefault="002776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</w:t>
      </w:r>
    </w:p>
    <w:p w:rsidR="006B7B58" w:rsidRDefault="002776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Antibakterial</w:t>
      </w:r>
      <w:r w:rsidR="006B7B5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məlhəmlər/məhlullar/spreylə</w:t>
      </w:r>
      <w:r w:rsidR="006B7B5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r </w:t>
      </w:r>
    </w:p>
    <w:p w:rsidR="00CF40B5" w:rsidRDefault="006B7B5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T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əmiz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ixtiol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və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bu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tərkibli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məlhəmlər,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pastalar,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mə</w:t>
      </w:r>
      <w:r w:rsidR="00CF40B5">
        <w:rPr>
          <w:rFonts w:ascii="Times New Roman" w:hAnsi="Times New Roman" w:cs="Times New Roman"/>
          <w:noProof/>
          <w:sz w:val="28"/>
          <w:szCs w:val="28"/>
          <w:lang w:val="az-Latn-AZ"/>
        </w:rPr>
        <w:t>hlullar.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</w:p>
    <w:p w:rsidR="006B7B58" w:rsidRDefault="00CF40B5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A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nilin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boyaları</w:t>
      </w:r>
      <w:r w:rsidR="006B7B58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D275E4" w:rsidRDefault="006B7B58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R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egenerasiyaedici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məlhəmlə</w:t>
      </w:r>
      <w:r w:rsidR="00CF40B5">
        <w:rPr>
          <w:rFonts w:ascii="Times New Roman" w:hAnsi="Times New Roman" w:cs="Times New Roman"/>
          <w:noProof/>
          <w:sz w:val="28"/>
          <w:szCs w:val="28"/>
          <w:lang w:val="az-Latn-AZ"/>
        </w:rPr>
        <w:t>r/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="00277690">
        <w:rPr>
          <w:rFonts w:ascii="Times New Roman" w:hAnsi="Times New Roman" w:cs="Times New Roman"/>
          <w:noProof/>
          <w:sz w:val="28"/>
          <w:szCs w:val="28"/>
          <w:lang w:val="az-Latn-AZ"/>
        </w:rPr>
        <w:t>kremlə</w:t>
      </w:r>
      <w:r w:rsidR="00CF40B5">
        <w:rPr>
          <w:rFonts w:ascii="Times New Roman" w:hAnsi="Times New Roman" w:cs="Times New Roman"/>
          <w:noProof/>
          <w:sz w:val="28"/>
          <w:szCs w:val="28"/>
          <w:lang w:val="az-Latn-AZ"/>
        </w:rPr>
        <w:t>r/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gellər</w:t>
      </w:r>
      <w:r w:rsidR="00CF40B5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275E4" w:rsidRDefault="00CF40B5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36</w:t>
      </w:r>
      <w:r w:rsidR="00D275E4">
        <w:rPr>
          <w:rFonts w:ascii="Times New Roman" w:hAnsi="Times New Roman" w:cs="Times New Roman"/>
          <w:noProof/>
          <w:sz w:val="28"/>
          <w:szCs w:val="28"/>
          <w:lang w:val="az-Latn-AZ"/>
        </w:rPr>
        <w:t>.İstehsalatda piodermiyanın profilaktikasını göstərin.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D1DBE" w:rsidRDefault="00D275E4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</w:t>
      </w:r>
      <w:r w:rsidR="00BD1DBE">
        <w:rPr>
          <w:rFonts w:ascii="Times New Roman" w:hAnsi="Times New Roman" w:cs="Times New Roman"/>
          <w:noProof/>
          <w:sz w:val="28"/>
          <w:szCs w:val="28"/>
          <w:lang w:val="az-Latn-AZ"/>
        </w:rPr>
        <w:t>İstehsalatda mikrotravma xəbərdarlığı</w:t>
      </w:r>
    </w:p>
    <w:p w:rsidR="00BD1DBE" w:rsidRDefault="00BD1DBE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•Mikrotravma,çat və yara səthlərinin vaxtında antiseptik işlənməsi</w:t>
      </w:r>
    </w:p>
    <w:p w:rsidR="00CB494A" w:rsidRDefault="00BD1DBE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</w:t>
      </w:r>
      <w:r w:rsidR="00CB494A">
        <w:rPr>
          <w:rFonts w:ascii="Times New Roman" w:hAnsi="Times New Roman" w:cs="Times New Roman"/>
          <w:noProof/>
          <w:sz w:val="28"/>
          <w:szCs w:val="28"/>
          <w:lang w:val="az-Latn-AZ"/>
        </w:rPr>
        <w:t>Sanitar</w:t>
      </w:r>
      <w:r w:rsidR="00CF40B5">
        <w:rPr>
          <w:rFonts w:ascii="Times New Roman" w:hAnsi="Times New Roman" w:cs="Times New Roman"/>
          <w:noProof/>
          <w:sz w:val="28"/>
          <w:szCs w:val="28"/>
          <w:lang w:val="az-Latn-AZ"/>
        </w:rPr>
        <w:t>-</w:t>
      </w:r>
      <w:r w:rsidR="00CB494A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gigiyenik tədbirlər (şəxsi gigiyena, təmiz kətan və xüsusi geyim, </w:t>
      </w:r>
    </w:p>
    <w:p w:rsidR="00CB494A" w:rsidRDefault="00CB494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emalatxanaların müntəzəm təmizlənməsi)</w:t>
      </w:r>
    </w:p>
    <w:p w:rsidR="00CB494A" w:rsidRDefault="00CB494A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•Sanitar-</w:t>
      </w:r>
      <w:r w:rsidR="00253373">
        <w:rPr>
          <w:rFonts w:ascii="Times New Roman" w:hAnsi="Times New Roman" w:cs="Times New Roman"/>
          <w:noProof/>
          <w:sz w:val="28"/>
          <w:szCs w:val="28"/>
          <w:lang w:val="az-Latn-AZ"/>
        </w:rPr>
        <w:t>işıqlandırma  işi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A331B" w:rsidRDefault="00CF40B5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37</w:t>
      </w:r>
      <w:r w:rsidR="00CB494A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="00FA331B">
        <w:rPr>
          <w:rFonts w:ascii="Times New Roman" w:hAnsi="Times New Roman" w:cs="Times New Roman"/>
          <w:noProof/>
          <w:sz w:val="28"/>
          <w:szCs w:val="28"/>
          <w:lang w:val="az-Latn-AZ"/>
        </w:rPr>
        <w:t>Gündəlik həyatda piodermiyanın profilaktik metodlarını göstərin.</w:t>
      </w:r>
    </w:p>
    <w:p w:rsidR="00CA6290" w:rsidRDefault="00CA6290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A331B" w:rsidRDefault="00FA331B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•Su prosedurlarının (duş, vanna, dəniz çimməyi və s.) müvəqqəti </w:t>
      </w:r>
    </w:p>
    <w:p w:rsidR="00FA331B" w:rsidRDefault="00FA331B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  məhdudlaşdırılması</w:t>
      </w:r>
    </w:p>
    <w:p w:rsidR="00FA331B" w:rsidRDefault="00FA331B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•Şəxsi gigiyena</w:t>
      </w:r>
    </w:p>
    <w:p w:rsidR="0005626C" w:rsidRPr="00CB494A" w:rsidRDefault="00FA331B" w:rsidP="00CA629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 •Yaşayış məskənlərinin müntəzəm təmizlənməsi</w:t>
      </w:r>
    </w:p>
    <w:sectPr w:rsidR="0005626C" w:rsidRPr="00CB494A" w:rsidSect="00D8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C2"/>
    <w:rsid w:val="00004765"/>
    <w:rsid w:val="00016FCA"/>
    <w:rsid w:val="00017318"/>
    <w:rsid w:val="00033A4A"/>
    <w:rsid w:val="0005626C"/>
    <w:rsid w:val="00096E62"/>
    <w:rsid w:val="000B70FF"/>
    <w:rsid w:val="00116788"/>
    <w:rsid w:val="00176DDD"/>
    <w:rsid w:val="001965F4"/>
    <w:rsid w:val="001B7200"/>
    <w:rsid w:val="001C2B82"/>
    <w:rsid w:val="002144BC"/>
    <w:rsid w:val="00253373"/>
    <w:rsid w:val="00276513"/>
    <w:rsid w:val="00277690"/>
    <w:rsid w:val="00282209"/>
    <w:rsid w:val="00292C44"/>
    <w:rsid w:val="002F4F58"/>
    <w:rsid w:val="00337B4F"/>
    <w:rsid w:val="0034608F"/>
    <w:rsid w:val="00376B31"/>
    <w:rsid w:val="00376F1F"/>
    <w:rsid w:val="003A1FC2"/>
    <w:rsid w:val="003A206F"/>
    <w:rsid w:val="003B589C"/>
    <w:rsid w:val="003D1F50"/>
    <w:rsid w:val="003E1368"/>
    <w:rsid w:val="003F6E50"/>
    <w:rsid w:val="0040445D"/>
    <w:rsid w:val="00414A88"/>
    <w:rsid w:val="00445B34"/>
    <w:rsid w:val="004558FC"/>
    <w:rsid w:val="004706D4"/>
    <w:rsid w:val="00494191"/>
    <w:rsid w:val="004A0DDA"/>
    <w:rsid w:val="004E2241"/>
    <w:rsid w:val="005841D3"/>
    <w:rsid w:val="005D67D3"/>
    <w:rsid w:val="00610383"/>
    <w:rsid w:val="00632168"/>
    <w:rsid w:val="00653FA9"/>
    <w:rsid w:val="006931F8"/>
    <w:rsid w:val="006B7B58"/>
    <w:rsid w:val="006D5C77"/>
    <w:rsid w:val="006F26B6"/>
    <w:rsid w:val="00773483"/>
    <w:rsid w:val="00781771"/>
    <w:rsid w:val="0078185C"/>
    <w:rsid w:val="007926A1"/>
    <w:rsid w:val="007E46FF"/>
    <w:rsid w:val="007E6137"/>
    <w:rsid w:val="00810644"/>
    <w:rsid w:val="008143C9"/>
    <w:rsid w:val="00841865"/>
    <w:rsid w:val="0084279F"/>
    <w:rsid w:val="008618E6"/>
    <w:rsid w:val="008F4F83"/>
    <w:rsid w:val="009020F3"/>
    <w:rsid w:val="00916066"/>
    <w:rsid w:val="00935449"/>
    <w:rsid w:val="009479CD"/>
    <w:rsid w:val="00955496"/>
    <w:rsid w:val="00981425"/>
    <w:rsid w:val="009A07D9"/>
    <w:rsid w:val="009C7369"/>
    <w:rsid w:val="00A02381"/>
    <w:rsid w:val="00A20520"/>
    <w:rsid w:val="00A40F84"/>
    <w:rsid w:val="00AC3E49"/>
    <w:rsid w:val="00B07B34"/>
    <w:rsid w:val="00B163EC"/>
    <w:rsid w:val="00B40C58"/>
    <w:rsid w:val="00B55401"/>
    <w:rsid w:val="00BB372A"/>
    <w:rsid w:val="00BD1DBE"/>
    <w:rsid w:val="00C63C9E"/>
    <w:rsid w:val="00C713F5"/>
    <w:rsid w:val="00CA6290"/>
    <w:rsid w:val="00CA70A9"/>
    <w:rsid w:val="00CB494A"/>
    <w:rsid w:val="00CC7EE3"/>
    <w:rsid w:val="00CF40B5"/>
    <w:rsid w:val="00D00350"/>
    <w:rsid w:val="00D15D78"/>
    <w:rsid w:val="00D275E4"/>
    <w:rsid w:val="00D80488"/>
    <w:rsid w:val="00DB61F5"/>
    <w:rsid w:val="00DD4ABD"/>
    <w:rsid w:val="00DD54D8"/>
    <w:rsid w:val="00DF4F56"/>
    <w:rsid w:val="00E257C4"/>
    <w:rsid w:val="00E30340"/>
    <w:rsid w:val="00E46800"/>
    <w:rsid w:val="00E503C1"/>
    <w:rsid w:val="00EB51AC"/>
    <w:rsid w:val="00EE0C61"/>
    <w:rsid w:val="00F375CC"/>
    <w:rsid w:val="00F45D25"/>
    <w:rsid w:val="00F7289D"/>
    <w:rsid w:val="00F9319A"/>
    <w:rsid w:val="00FA0DA3"/>
    <w:rsid w:val="00FA3159"/>
    <w:rsid w:val="00FA331B"/>
    <w:rsid w:val="00FA49E0"/>
    <w:rsid w:val="00FC75A3"/>
    <w:rsid w:val="00FD0C26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6D066-E973-4A94-93A0-9BA2F89E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2021-07-03T14:11:00Z</dcterms:created>
  <dcterms:modified xsi:type="dcterms:W3CDTF">2021-07-03T14:11:00Z</dcterms:modified>
</cp:coreProperties>
</file>